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3" w:rsidRDefault="006E0553" w:rsidP="006E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Проведення планових перевірок суб’єктів господарювання щодо дотримання вимог законодавства у сфері топографо-геодезичної і картографічної діяльності</w:t>
      </w:r>
    </w:p>
    <w:p w:rsidR="006E0553" w:rsidRDefault="006E0553" w:rsidP="006E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3" w:rsidRDefault="006E0553" w:rsidP="006E0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Відділом державного геодезичного нагляду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Луганській області протягом 2019 року, відповідно до річного плану заходів державного нагляду (контролю) по Луганській області на 2019 рік (затвердженого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30.11.2018 року №223), проводилися планові заходи державного нагляду (контролю) щодо додержання суб’єктами господарювання вимог чинного законодавства у сфері топографо-геодезичної і картографічної діяльності.</w:t>
      </w:r>
    </w:p>
    <w:p w:rsidR="006E0553" w:rsidRPr="006E3ACC" w:rsidRDefault="006E0553" w:rsidP="006E05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96B">
        <w:rPr>
          <w:rFonts w:ascii="Times New Roman" w:hAnsi="Times New Roman" w:cs="Times New Roman"/>
          <w:b/>
          <w:sz w:val="28"/>
          <w:szCs w:val="28"/>
        </w:rPr>
        <w:t>Результати перевір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396B">
        <w:rPr>
          <w:rFonts w:ascii="Times New Roman" w:hAnsi="Times New Roman" w:cs="Times New Roman"/>
          <w:b/>
          <w:sz w:val="28"/>
          <w:szCs w:val="28"/>
        </w:rPr>
        <w:t xml:space="preserve">к можна подивитися на Інспекційному порталі </w:t>
      </w:r>
      <w:r w:rsidRPr="006E3ACC">
        <w:rPr>
          <w:rFonts w:ascii="Times New Roman" w:hAnsi="Times New Roman" w:cs="Times New Roman"/>
          <w:b/>
          <w:sz w:val="28"/>
          <w:szCs w:val="28"/>
        </w:rPr>
        <w:t>заходів державного нагляду (</w:t>
      </w:r>
      <w:hyperlink r:id="rId5" w:history="1">
        <w:r w:rsidRPr="006E3ACC">
          <w:rPr>
            <w:rStyle w:val="a3"/>
            <w:rFonts w:ascii="Times New Roman" w:hAnsi="Times New Roman" w:cs="Times New Roman"/>
            <w:sz w:val="28"/>
            <w:szCs w:val="28"/>
          </w:rPr>
          <w:t>https://inspections.gov.ua/</w:t>
        </w:r>
      </w:hyperlink>
      <w:r w:rsidRPr="006E3ACC">
        <w:rPr>
          <w:rFonts w:ascii="Times New Roman" w:hAnsi="Times New Roman" w:cs="Times New Roman"/>
          <w:sz w:val="28"/>
          <w:szCs w:val="28"/>
        </w:rPr>
        <w:t>)</w:t>
      </w:r>
      <w:r w:rsidRPr="006E3ACC">
        <w:rPr>
          <w:rFonts w:ascii="Times New Roman" w:hAnsi="Times New Roman" w:cs="Times New Roman"/>
          <w:b/>
          <w:sz w:val="28"/>
          <w:szCs w:val="28"/>
        </w:rPr>
        <w:t>.</w:t>
      </w:r>
    </w:p>
    <w:p w:rsidR="003D74A7" w:rsidRDefault="003D74A7">
      <w:bookmarkStart w:id="0" w:name="_GoBack"/>
      <w:bookmarkEnd w:id="0"/>
    </w:p>
    <w:sectPr w:rsidR="003D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5"/>
    <w:rsid w:val="002B7EC5"/>
    <w:rsid w:val="003D74A7"/>
    <w:rsid w:val="006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</cp:revision>
  <dcterms:created xsi:type="dcterms:W3CDTF">2019-12-09T13:37:00Z</dcterms:created>
  <dcterms:modified xsi:type="dcterms:W3CDTF">2019-12-09T13:37:00Z</dcterms:modified>
</cp:coreProperties>
</file>