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6D" w:rsidRPr="00E31023" w:rsidRDefault="00B9626D" w:rsidP="00B96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1023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E31023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E31023">
        <w:rPr>
          <w:rFonts w:ascii="Times New Roman" w:hAnsi="Times New Roman" w:cs="Times New Roman"/>
          <w:b/>
          <w:sz w:val="28"/>
          <w:szCs w:val="28"/>
        </w:rPr>
        <w:t>встановлених</w:t>
      </w:r>
      <w:proofErr w:type="spellEnd"/>
      <w:r w:rsidRPr="00E31023">
        <w:rPr>
          <w:rFonts w:ascii="Times New Roman" w:hAnsi="Times New Roman" w:cs="Times New Roman"/>
          <w:b/>
          <w:sz w:val="28"/>
          <w:szCs w:val="28"/>
        </w:rPr>
        <w:t xml:space="preserve"> Законом </w:t>
      </w:r>
      <w:proofErr w:type="spellStart"/>
      <w:r w:rsidRPr="00E31023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E31023">
        <w:rPr>
          <w:rFonts w:ascii="Times New Roman" w:hAnsi="Times New Roman" w:cs="Times New Roman"/>
          <w:b/>
          <w:sz w:val="28"/>
          <w:szCs w:val="28"/>
        </w:rPr>
        <w:t xml:space="preserve"> “Про </w:t>
      </w:r>
      <w:proofErr w:type="spellStart"/>
      <w:r w:rsidRPr="00E31023">
        <w:rPr>
          <w:rFonts w:ascii="Times New Roman" w:hAnsi="Times New Roman" w:cs="Times New Roman"/>
          <w:b/>
          <w:sz w:val="28"/>
          <w:szCs w:val="28"/>
        </w:rPr>
        <w:t>запобігання</w:t>
      </w:r>
      <w:proofErr w:type="spellEnd"/>
      <w:r w:rsidRPr="00E310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b/>
          <w:sz w:val="28"/>
          <w:szCs w:val="28"/>
        </w:rPr>
        <w:t>корупції</w:t>
      </w:r>
      <w:proofErr w:type="spellEnd"/>
      <w:r w:rsidRPr="00E31023">
        <w:rPr>
          <w:rFonts w:ascii="Times New Roman" w:hAnsi="Times New Roman" w:cs="Times New Roman"/>
          <w:b/>
          <w:sz w:val="28"/>
          <w:szCs w:val="28"/>
        </w:rPr>
        <w:t>”</w:t>
      </w:r>
      <w:r w:rsidRPr="00E31023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E31023">
        <w:rPr>
          <w:rFonts w:ascii="Times New Roman" w:hAnsi="Times New Roman" w:cs="Times New Roman"/>
          <w:b/>
          <w:sz w:val="28"/>
          <w:szCs w:val="28"/>
        </w:rPr>
        <w:t>вимог</w:t>
      </w:r>
      <w:proofErr w:type="spellEnd"/>
      <w:r w:rsidRPr="00E3102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31023">
        <w:rPr>
          <w:rFonts w:ascii="Times New Roman" w:hAnsi="Times New Roman" w:cs="Times New Roman"/>
          <w:b/>
          <w:sz w:val="28"/>
          <w:szCs w:val="28"/>
        </w:rPr>
        <w:t>заборон</w:t>
      </w:r>
      <w:proofErr w:type="spellEnd"/>
      <w:r w:rsidRPr="00E3102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31023">
        <w:rPr>
          <w:rFonts w:ascii="Times New Roman" w:hAnsi="Times New Roman" w:cs="Times New Roman"/>
          <w:b/>
          <w:sz w:val="28"/>
          <w:szCs w:val="28"/>
        </w:rPr>
        <w:t>обмежень</w:t>
      </w:r>
      <w:proofErr w:type="spellEnd"/>
    </w:p>
    <w:p w:rsidR="00B9626D" w:rsidRPr="00E31023" w:rsidRDefault="00B9626D" w:rsidP="00E310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агентством (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19).</w:t>
      </w:r>
    </w:p>
    <w:p w:rsidR="00B9626D" w:rsidRPr="00E31023" w:rsidRDefault="00B9626D" w:rsidP="00E310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становища (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22).</w:t>
      </w:r>
    </w:p>
    <w:p w:rsidR="00B9626D" w:rsidRPr="00E31023" w:rsidRDefault="00B9626D" w:rsidP="00E310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подарунків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23, 24).</w:t>
      </w:r>
    </w:p>
    <w:p w:rsidR="00B9626D" w:rsidRPr="00E31023" w:rsidRDefault="00B9626D" w:rsidP="00E310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сумісництва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суміщення</w:t>
      </w:r>
      <w:bookmarkStart w:id="0" w:name="_GoBack"/>
      <w:bookmarkEnd w:id="0"/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25).</w:t>
      </w:r>
    </w:p>
    <w:p w:rsidR="00B9626D" w:rsidRPr="00E31023" w:rsidRDefault="00B9626D" w:rsidP="00E310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1023">
        <w:rPr>
          <w:rFonts w:ascii="Times New Roman" w:hAnsi="Times New Roman" w:cs="Times New Roman"/>
          <w:sz w:val="28"/>
          <w:szCs w:val="28"/>
          <w:lang w:val="uk-UA"/>
        </w:rPr>
        <w:t>Обмеження після припинення діяльності, пов’язаної з виконанням функцій держави, місцевого самоврядування (стаття 26).</w:t>
      </w:r>
    </w:p>
    <w:p w:rsidR="00B9626D" w:rsidRPr="00E31023" w:rsidRDefault="00B9626D" w:rsidP="00E310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102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E310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27).</w:t>
      </w:r>
    </w:p>
    <w:p w:rsidR="00B9626D" w:rsidRPr="00E31023" w:rsidRDefault="00B9626D" w:rsidP="00E310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28 – 36).</w:t>
      </w:r>
    </w:p>
    <w:p w:rsidR="00B9626D" w:rsidRPr="00E31023" w:rsidRDefault="00B9626D" w:rsidP="00E310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102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E310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додержання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закону та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етичних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37, 38).</w:t>
      </w:r>
    </w:p>
    <w:p w:rsidR="00B9626D" w:rsidRPr="00E31023" w:rsidRDefault="00B9626D" w:rsidP="00E310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102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31023">
        <w:rPr>
          <w:rFonts w:ascii="Times New Roman" w:hAnsi="Times New Roman" w:cs="Times New Roman"/>
          <w:sz w:val="28"/>
          <w:szCs w:val="28"/>
        </w:rPr>
        <w:t>іоритету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39).</w:t>
      </w:r>
    </w:p>
    <w:p w:rsidR="00B9626D" w:rsidRPr="00E31023" w:rsidRDefault="00B9626D" w:rsidP="00E310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нейтральності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40).</w:t>
      </w:r>
    </w:p>
    <w:p w:rsidR="00B9626D" w:rsidRPr="00E31023" w:rsidRDefault="00B9626D" w:rsidP="00E310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неупередженості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41).</w:t>
      </w:r>
    </w:p>
    <w:p w:rsidR="00B9626D" w:rsidRPr="00E31023" w:rsidRDefault="00B9626D" w:rsidP="00E310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42).</w:t>
      </w:r>
    </w:p>
    <w:p w:rsidR="00B9626D" w:rsidRPr="00E31023" w:rsidRDefault="00B9626D" w:rsidP="00E310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нерозголошення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43).</w:t>
      </w:r>
    </w:p>
    <w:p w:rsidR="00B9626D" w:rsidRPr="00E31023" w:rsidRDefault="00B9626D" w:rsidP="00E310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незаконних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10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1023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доручень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44).</w:t>
      </w:r>
    </w:p>
    <w:p w:rsidR="00B9626D" w:rsidRPr="00E31023" w:rsidRDefault="00B9626D" w:rsidP="00E310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102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E310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уповноважених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45).</w:t>
      </w:r>
    </w:p>
    <w:p w:rsidR="00B9626D" w:rsidRPr="00E31023" w:rsidRDefault="00B9626D" w:rsidP="00E310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своєчасності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49).</w:t>
      </w:r>
    </w:p>
    <w:p w:rsidR="00B9626D" w:rsidRPr="00E31023" w:rsidRDefault="00B9626D" w:rsidP="00E310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контролю (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52).</w:t>
      </w:r>
    </w:p>
    <w:p w:rsidR="00B9626D" w:rsidRPr="00E31023" w:rsidRDefault="00B9626D" w:rsidP="00E310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53):</w:t>
      </w:r>
    </w:p>
    <w:p w:rsidR="00B9626D" w:rsidRPr="00E31023" w:rsidRDefault="00B9626D" w:rsidP="00E3102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нерозголошення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викривача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>;</w:t>
      </w:r>
    </w:p>
    <w:p w:rsidR="00B9626D" w:rsidRPr="00E31023" w:rsidRDefault="00B9626D" w:rsidP="00E3102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1023">
        <w:rPr>
          <w:rFonts w:ascii="Times New Roman" w:hAnsi="Times New Roman" w:cs="Times New Roman"/>
          <w:sz w:val="28"/>
          <w:szCs w:val="28"/>
          <w:lang w:val="uk-UA"/>
        </w:rPr>
        <w:t>забезпечення умов для повідомлень про порушення вимог Закону іншою особою, зокрема через спеціальні телефонні лінії, офіційні веб-сайти, засоби електронного зв’язку;</w:t>
      </w:r>
    </w:p>
    <w:p w:rsidR="00B9626D" w:rsidRPr="00E31023" w:rsidRDefault="00B9626D" w:rsidP="00E3102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анонімного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>;</w:t>
      </w:r>
    </w:p>
    <w:p w:rsidR="00B9626D" w:rsidRPr="00E31023" w:rsidRDefault="00B9626D" w:rsidP="00E3102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вжиття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корупційного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пов’язаного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>;</w:t>
      </w:r>
    </w:p>
    <w:p w:rsidR="00B9626D" w:rsidRPr="00E31023" w:rsidRDefault="00B9626D" w:rsidP="00E3102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1023">
        <w:rPr>
          <w:rFonts w:ascii="Times New Roman" w:hAnsi="Times New Roman" w:cs="Times New Roman"/>
          <w:sz w:val="28"/>
          <w:szCs w:val="28"/>
        </w:rPr>
        <w:lastRenderedPageBreak/>
        <w:t>негайного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корупційного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пов’язаного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1023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E31023">
        <w:rPr>
          <w:rFonts w:ascii="Times New Roman" w:hAnsi="Times New Roman" w:cs="Times New Roman"/>
          <w:sz w:val="28"/>
          <w:szCs w:val="28"/>
        </w:rPr>
        <w:t>іально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>.</w:t>
      </w:r>
    </w:p>
    <w:p w:rsidR="00B9626D" w:rsidRPr="00E31023" w:rsidRDefault="00B9626D" w:rsidP="00E310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1023">
        <w:rPr>
          <w:rFonts w:ascii="Times New Roman" w:hAnsi="Times New Roman" w:cs="Times New Roman"/>
          <w:sz w:val="28"/>
          <w:szCs w:val="28"/>
        </w:rPr>
        <w:t xml:space="preserve">Заборона на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10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1023">
        <w:rPr>
          <w:rFonts w:ascii="Times New Roman" w:hAnsi="Times New Roman" w:cs="Times New Roman"/>
          <w:sz w:val="28"/>
          <w:szCs w:val="28"/>
        </w:rPr>
        <w:t>ільг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і майна органами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та органами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54).</w:t>
      </w:r>
    </w:p>
    <w:p w:rsidR="00B9626D" w:rsidRPr="00E31023" w:rsidRDefault="00B9626D" w:rsidP="00E310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1023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E31023">
        <w:rPr>
          <w:rFonts w:ascii="Times New Roman" w:hAnsi="Times New Roman" w:cs="Times New Roman"/>
          <w:sz w:val="28"/>
          <w:szCs w:val="28"/>
        </w:rPr>
        <w:t>ірки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56).</w:t>
      </w:r>
    </w:p>
    <w:p w:rsidR="00B9626D" w:rsidRPr="00E31023" w:rsidRDefault="00B9626D" w:rsidP="00E310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1023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E31023">
        <w:rPr>
          <w:rFonts w:ascii="Times New Roman" w:hAnsi="Times New Roman" w:cs="Times New Roman"/>
          <w:sz w:val="28"/>
          <w:szCs w:val="28"/>
        </w:rPr>
        <w:t>ірки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     (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57, 58).</w:t>
      </w:r>
    </w:p>
    <w:p w:rsidR="00B9626D" w:rsidRPr="00E31023" w:rsidRDefault="00B9626D" w:rsidP="00E310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прозорості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та доступу до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60).</w:t>
      </w:r>
    </w:p>
    <w:p w:rsidR="00B9626D" w:rsidRPr="00E31023" w:rsidRDefault="00B9626D" w:rsidP="00E31023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особи (</w:t>
      </w:r>
      <w:proofErr w:type="spellStart"/>
      <w:r w:rsidRPr="00E31023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E31023">
        <w:rPr>
          <w:rFonts w:ascii="Times New Roman" w:hAnsi="Times New Roman" w:cs="Times New Roman"/>
          <w:sz w:val="28"/>
          <w:szCs w:val="28"/>
        </w:rPr>
        <w:t xml:space="preserve"> 61).</w:t>
      </w:r>
    </w:p>
    <w:p w:rsidR="00B9626D" w:rsidRPr="00B9626D" w:rsidRDefault="00E31023" w:rsidP="00E3102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proofErr w:type="spellStart"/>
      <w:r w:rsidR="00B9626D" w:rsidRPr="00B9626D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="00B9626D" w:rsidRPr="00B9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26D" w:rsidRPr="00B9626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B9626D" w:rsidRPr="00B9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26D" w:rsidRPr="00B9626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B9626D" w:rsidRPr="00B9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26D" w:rsidRPr="00B9626D">
        <w:rPr>
          <w:rFonts w:ascii="Times New Roman" w:hAnsi="Times New Roman" w:cs="Times New Roman"/>
          <w:sz w:val="28"/>
          <w:szCs w:val="28"/>
        </w:rPr>
        <w:t>службового</w:t>
      </w:r>
      <w:proofErr w:type="spellEnd"/>
      <w:r w:rsidR="00B9626D" w:rsidRPr="00B9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26D" w:rsidRPr="00B9626D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="00B9626D" w:rsidRPr="00B9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26D" w:rsidRPr="00B9626D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="00B9626D" w:rsidRPr="00B9626D">
        <w:rPr>
          <w:rFonts w:ascii="Times New Roman" w:hAnsi="Times New Roman" w:cs="Times New Roman"/>
          <w:sz w:val="28"/>
          <w:szCs w:val="28"/>
        </w:rPr>
        <w:t xml:space="preserve"> особи, яка вчинила </w:t>
      </w:r>
      <w:proofErr w:type="spellStart"/>
      <w:r w:rsidR="00B9626D" w:rsidRPr="00B9626D">
        <w:rPr>
          <w:rFonts w:ascii="Times New Roman" w:hAnsi="Times New Roman" w:cs="Times New Roman"/>
          <w:sz w:val="28"/>
          <w:szCs w:val="28"/>
        </w:rPr>
        <w:t>корупційне</w:t>
      </w:r>
      <w:proofErr w:type="spellEnd"/>
      <w:r w:rsidR="00B9626D" w:rsidRPr="00B9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26D" w:rsidRPr="00B9626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B9626D" w:rsidRPr="00B9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26D" w:rsidRPr="00B9626D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="00B9626D" w:rsidRPr="00B9626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9626D" w:rsidRPr="00B9626D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="00B9626D" w:rsidRPr="00B9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26D" w:rsidRPr="00B9626D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="00B9626D" w:rsidRPr="00B962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9626D" w:rsidRPr="00B9626D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="00B9626D" w:rsidRPr="00B9626D">
        <w:rPr>
          <w:rFonts w:ascii="Times New Roman" w:hAnsi="Times New Roman" w:cs="Times New Roman"/>
          <w:sz w:val="28"/>
          <w:szCs w:val="28"/>
        </w:rPr>
        <w:t xml:space="preserve"> 65);</w:t>
      </w:r>
    </w:p>
    <w:p w:rsidR="00B9626D" w:rsidRPr="00B9626D" w:rsidRDefault="00B9626D" w:rsidP="00E3102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9626D">
        <w:rPr>
          <w:rFonts w:ascii="Times New Roman" w:hAnsi="Times New Roman" w:cs="Times New Roman"/>
          <w:sz w:val="28"/>
          <w:szCs w:val="28"/>
        </w:rPr>
        <w:t>25. </w:t>
      </w:r>
      <w:proofErr w:type="spellStart"/>
      <w:r w:rsidRPr="00B9626D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B9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26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9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26D">
        <w:rPr>
          <w:rFonts w:ascii="Times New Roman" w:hAnsi="Times New Roman" w:cs="Times New Roman"/>
          <w:sz w:val="28"/>
          <w:szCs w:val="28"/>
        </w:rPr>
        <w:t>незаконних</w:t>
      </w:r>
      <w:proofErr w:type="spellEnd"/>
      <w:r w:rsidRPr="00B9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26D">
        <w:rPr>
          <w:rFonts w:ascii="Times New Roman" w:hAnsi="Times New Roman" w:cs="Times New Roman"/>
          <w:sz w:val="28"/>
          <w:szCs w:val="28"/>
        </w:rPr>
        <w:t>акті</w:t>
      </w:r>
      <w:proofErr w:type="gramStart"/>
      <w:r w:rsidRPr="00B9626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962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626D">
        <w:rPr>
          <w:rFonts w:ascii="Times New Roman" w:hAnsi="Times New Roman" w:cs="Times New Roman"/>
          <w:sz w:val="28"/>
          <w:szCs w:val="28"/>
        </w:rPr>
        <w:t>правочинів</w:t>
      </w:r>
      <w:proofErr w:type="spellEnd"/>
      <w:r w:rsidRPr="00B962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626D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B9626D">
        <w:rPr>
          <w:rFonts w:ascii="Times New Roman" w:hAnsi="Times New Roman" w:cs="Times New Roman"/>
          <w:sz w:val="28"/>
          <w:szCs w:val="28"/>
        </w:rPr>
        <w:t xml:space="preserve"> 67).</w:t>
      </w:r>
    </w:p>
    <w:p w:rsidR="00B4556F" w:rsidRPr="00B9626D" w:rsidRDefault="00E31023" w:rsidP="00B9626D">
      <w:pPr>
        <w:rPr>
          <w:rFonts w:ascii="Times New Roman" w:hAnsi="Times New Roman" w:cs="Times New Roman"/>
          <w:sz w:val="28"/>
          <w:szCs w:val="28"/>
        </w:rPr>
      </w:pPr>
    </w:p>
    <w:sectPr w:rsidR="00B4556F" w:rsidRPr="00B9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150"/>
    <w:multiLevelType w:val="hybridMultilevel"/>
    <w:tmpl w:val="C95459E4"/>
    <w:lvl w:ilvl="0" w:tplc="F356C4C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94437"/>
    <w:multiLevelType w:val="multilevel"/>
    <w:tmpl w:val="71E2566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D1739"/>
    <w:multiLevelType w:val="multilevel"/>
    <w:tmpl w:val="2544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739B6"/>
    <w:multiLevelType w:val="hybridMultilevel"/>
    <w:tmpl w:val="7A52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E9"/>
    <w:rsid w:val="002B4F62"/>
    <w:rsid w:val="00376AD8"/>
    <w:rsid w:val="005256E9"/>
    <w:rsid w:val="00B9626D"/>
    <w:rsid w:val="00E3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26D"/>
    <w:rPr>
      <w:b/>
      <w:bCs/>
    </w:rPr>
  </w:style>
  <w:style w:type="paragraph" w:styleId="a5">
    <w:name w:val="List Paragraph"/>
    <w:basedOn w:val="a"/>
    <w:uiPriority w:val="34"/>
    <w:qFormat/>
    <w:rsid w:val="00E31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26D"/>
    <w:rPr>
      <w:b/>
      <w:bCs/>
    </w:rPr>
  </w:style>
  <w:style w:type="paragraph" w:styleId="a5">
    <w:name w:val="List Paragraph"/>
    <w:basedOn w:val="a"/>
    <w:uiPriority w:val="34"/>
    <w:qFormat/>
    <w:rsid w:val="00E3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Волков</dc:creator>
  <cp:keywords/>
  <dc:description/>
  <cp:lastModifiedBy>Валентин Волков</cp:lastModifiedBy>
  <cp:revision>4</cp:revision>
  <dcterms:created xsi:type="dcterms:W3CDTF">2018-10-24T12:58:00Z</dcterms:created>
  <dcterms:modified xsi:type="dcterms:W3CDTF">2018-10-24T13:02:00Z</dcterms:modified>
</cp:coreProperties>
</file>