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DE" w:rsidRPr="00B22C41" w:rsidRDefault="000148DE" w:rsidP="000148DE">
      <w:pPr>
        <w:jc w:val="center"/>
        <w:rPr>
          <w:b/>
          <w:sz w:val="28"/>
          <w:szCs w:val="28"/>
          <w:lang w:val="uk-UA"/>
        </w:rPr>
      </w:pPr>
      <w:r w:rsidRPr="00B22C41">
        <w:rPr>
          <w:b/>
          <w:sz w:val="28"/>
          <w:szCs w:val="28"/>
          <w:lang w:val="uk-UA"/>
        </w:rPr>
        <w:t>Робота за сумісництвом</w:t>
      </w:r>
    </w:p>
    <w:p w:rsidR="000148DE" w:rsidRPr="00B22C41" w:rsidRDefault="000148DE" w:rsidP="000148DE">
      <w:pPr>
        <w:jc w:val="center"/>
        <w:rPr>
          <w:b/>
          <w:sz w:val="28"/>
          <w:szCs w:val="28"/>
          <w:lang w:val="uk-UA"/>
        </w:rPr>
      </w:pPr>
    </w:p>
    <w:p w:rsidR="000148DE" w:rsidRPr="00B22C41" w:rsidRDefault="000148DE" w:rsidP="000148DE">
      <w:pPr>
        <w:ind w:firstLine="425"/>
        <w:jc w:val="both"/>
        <w:rPr>
          <w:sz w:val="28"/>
          <w:szCs w:val="28"/>
          <w:lang w:val="uk-UA"/>
        </w:rPr>
      </w:pPr>
      <w:r w:rsidRPr="00B22C41">
        <w:rPr>
          <w:sz w:val="28"/>
          <w:szCs w:val="28"/>
          <w:lang w:val="uk-UA"/>
        </w:rPr>
        <w:t xml:space="preserve">Відповідно до пункту 11 частини першої статті 46 Закону, у декларації зазначаються відомості про посаду чи роботу, що виконується або виконувалася за сумісництвом. Це означає, що зайняття посади чи робота за сумісництвом відображається в декларації, якщо її зайняття (виконання) розпочалося або продовжувалося під час звітного періоду незалежно від тривалості. Отже, якщо у звітному періоді суб’єкт декларування займав посаду або здійснював упродовж будь-якого часу роботу за сумісництвом і при цьому станом на </w:t>
      </w:r>
      <w:r w:rsidRPr="00B22C41">
        <w:rPr>
          <w:sz w:val="28"/>
          <w:szCs w:val="28"/>
          <w:lang w:val="uk-UA" w:eastAsia="en-US"/>
        </w:rPr>
        <w:t xml:space="preserve">останній день </w:t>
      </w:r>
      <w:r w:rsidRPr="00B22C41">
        <w:rPr>
          <w:sz w:val="28"/>
          <w:szCs w:val="28"/>
          <w:lang w:val="uk-UA"/>
        </w:rPr>
        <w:t>звітного періоду він таку посаду не займає (роботу не здійснює), така посада (робота) повинна бути відображена в декларації.</w:t>
      </w:r>
    </w:p>
    <w:p w:rsidR="000148DE" w:rsidRPr="00B22C41" w:rsidRDefault="000148DE" w:rsidP="000148DE">
      <w:pPr>
        <w:ind w:firstLine="425"/>
        <w:jc w:val="both"/>
        <w:rPr>
          <w:sz w:val="28"/>
          <w:szCs w:val="28"/>
          <w:lang w:val="uk-UA"/>
        </w:rPr>
      </w:pPr>
      <w:r w:rsidRPr="00B22C41">
        <w:rPr>
          <w:sz w:val="28"/>
          <w:szCs w:val="28"/>
          <w:lang w:val="uk-UA"/>
        </w:rPr>
        <w:t>Посада чи робота за сумісництвом декларується незалежно від того, чи була вона оплачуваною.</w:t>
      </w:r>
      <w:bookmarkStart w:id="0" w:name="_GoBack"/>
      <w:bookmarkEnd w:id="0"/>
    </w:p>
    <w:p w:rsidR="00B4556F" w:rsidRPr="000148DE" w:rsidRDefault="000148DE">
      <w:pPr>
        <w:rPr>
          <w:lang w:val="uk-UA"/>
        </w:rPr>
      </w:pPr>
    </w:p>
    <w:sectPr w:rsidR="00B4556F" w:rsidRPr="0001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4A6D"/>
    <w:multiLevelType w:val="hybridMultilevel"/>
    <w:tmpl w:val="FF249CFA"/>
    <w:lvl w:ilvl="0" w:tplc="9C9EF98A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98"/>
    <w:rsid w:val="000148DE"/>
    <w:rsid w:val="002B4F62"/>
    <w:rsid w:val="00376AD8"/>
    <w:rsid w:val="007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DE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DE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Волков</dc:creator>
  <cp:keywords/>
  <dc:description/>
  <cp:lastModifiedBy>Валентин Волков</cp:lastModifiedBy>
  <cp:revision>2</cp:revision>
  <dcterms:created xsi:type="dcterms:W3CDTF">2018-10-02T14:58:00Z</dcterms:created>
  <dcterms:modified xsi:type="dcterms:W3CDTF">2018-10-02T14:59:00Z</dcterms:modified>
</cp:coreProperties>
</file>